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E411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EFAECC8" wp14:editId="4B5A7D4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73202063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287695B" w14:textId="386F6DFB" w:rsidR="0018492A" w:rsidRPr="00575E67" w:rsidRDefault="000B4770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</w:t>
      </w:r>
      <w:r w:rsidR="00D85C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ДЕВ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FE19769" w14:textId="77777777"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14:paraId="5C7A5855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5C9B8FC4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56E738B4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F773DCF" w14:textId="158A5479" w:rsidR="0018492A" w:rsidRPr="000B4770" w:rsidRDefault="000B4770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____________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____________</w:t>
      </w:r>
    </w:p>
    <w:p w14:paraId="1C8B2809" w14:textId="77777777" w:rsidR="0018492A" w:rsidRPr="00652646" w:rsidRDefault="0018492A" w:rsidP="00184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18BA23C" w14:textId="77777777" w:rsidR="00C50F3C" w:rsidRPr="00652646" w:rsidRDefault="00D52429" w:rsidP="000B4770">
      <w:pPr>
        <w:spacing w:after="0" w:line="240" w:lineRule="auto"/>
        <w:ind w:right="35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171353759"/>
      <w:r w:rsidRPr="00652646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D85CDD" w:rsidRPr="00D85CD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внесення змін до Програми влаштування когенераційних установок на території Бучанської міської територіальної громади на 2024-2025 роки</w:t>
      </w:r>
    </w:p>
    <w:bookmarkEnd w:id="0"/>
    <w:p w14:paraId="04DB9DC9" w14:textId="77777777" w:rsidR="00932FDD" w:rsidRPr="00652646" w:rsidRDefault="00932FDD" w:rsidP="000B4770">
      <w:pPr>
        <w:pStyle w:val="a8"/>
        <w:ind w:right="3542"/>
        <w:rPr>
          <w:rFonts w:ascii="Times New Roman" w:hAnsi="Times New Roman" w:cs="Times New Roman"/>
          <w:sz w:val="28"/>
          <w:szCs w:val="28"/>
          <w:lang w:val="uk-UA"/>
        </w:rPr>
      </w:pPr>
    </w:p>
    <w:p w14:paraId="7840CE28" w14:textId="77777777" w:rsidR="00C50F3C" w:rsidRPr="00652646" w:rsidRDefault="00D52429" w:rsidP="000B4770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1" w:name="_Hlk171336044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метою нейтралізації загроз енергетичній безпеці, посилення стійкості функціонування енергетичної системи</w:t>
      </w:r>
      <w:r w:rsidRPr="0065264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сприянню розвитку сучасних розподілених енергоресурсів, відновлюваних джерел та інших технологій</w:t>
      </w:r>
      <w:r w:rsidRPr="00652646">
        <w:rPr>
          <w:rFonts w:ascii="Times New Roman" w:hAnsi="Times New Roman" w:cs="Times New Roman"/>
          <w:sz w:val="28"/>
          <w:szCs w:val="28"/>
        </w:rPr>
        <w:t>, які не лише зменшують втрати енергії та шкідливі викиди, а й можуть збалансувати споживання енергії на рівні територіальної громади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«Про критичну інфраструктуру», «Про комбіноване виробництво теплової та електричної енергії (когенерацію) та використання скидного енергопотенціалу», </w:t>
      </w:r>
      <w:hyperlink r:id="rId9" w:anchor="n2" w:tgtFrame="_blank" w:history="1"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рішенням Ради національної безпеки і оборони України від 7 листопада 2023 року</w:t>
        </w:r>
      </w:hyperlink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BB6BE7"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Щодо додаткових заходів із посилення стійкості функціонування енергетичної системи та підготовки національної економіки до роботи в осінньо-зимовий період 2023/24 року»</w:t>
      </w:r>
      <w:r w:rsidRPr="00652646">
        <w:rPr>
          <w:rFonts w:ascii="Times New Roman" w:hAnsi="Times New Roman" w:cs="Times New Roman"/>
          <w:sz w:val="28"/>
          <w:szCs w:val="28"/>
        </w:rPr>
        <w:t xml:space="preserve"> затвердженим указом Президента України від 07.11.2023 № 737,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Енергетичною стратегією України на період до 2050 року схваленою розпорядженням Кабінету Міністрів України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373-р від 21.04.2023 та </w:t>
      </w:r>
      <w:r w:rsidR="003922AC" w:rsidRPr="00652646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52646">
        <w:rPr>
          <w:rFonts w:ascii="Times New Roman" w:hAnsi="Times New Roman" w:cs="Times New Roman"/>
          <w:sz w:val="28"/>
          <w:szCs w:val="28"/>
        </w:rPr>
        <w:t>Законом України «Про місцеве самоврядування в Україні»</w:t>
      </w:r>
      <w:bookmarkEnd w:id="1"/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652646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6931BFD4" w14:textId="77777777" w:rsidR="0018492A" w:rsidRPr="00652646" w:rsidRDefault="0018492A" w:rsidP="000B4770">
      <w:pPr>
        <w:spacing w:after="0" w:line="240" w:lineRule="auto"/>
        <w:ind w:right="-2" w:firstLine="709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3499060D" w14:textId="77777777" w:rsidR="0018492A" w:rsidRPr="00652646" w:rsidRDefault="0018492A" w:rsidP="000B4770">
      <w:pPr>
        <w:tabs>
          <w:tab w:val="left" w:pos="2235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6D89F8FC" w14:textId="77777777" w:rsidR="008D62A4" w:rsidRPr="00652646" w:rsidRDefault="008D62A4" w:rsidP="000B4770">
      <w:pPr>
        <w:tabs>
          <w:tab w:val="left" w:pos="2235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21DAB3" w14:textId="77777777" w:rsidR="00D85CDD" w:rsidRPr="00D85CDD" w:rsidRDefault="00D85CDD" w:rsidP="000B4770">
      <w:pPr>
        <w:pStyle w:val="a7"/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85CDD">
        <w:rPr>
          <w:rFonts w:ascii="Times New Roman" w:eastAsia="Calibri" w:hAnsi="Times New Roman" w:cs="Times New Roman"/>
          <w:sz w:val="28"/>
          <w:szCs w:val="28"/>
          <w:lang w:val="uk-UA"/>
        </w:rPr>
        <w:t>Внести зміни до</w:t>
      </w:r>
      <w:r w:rsidRPr="00D85CDD">
        <w:rPr>
          <w:rFonts w:ascii="Times New Roman" w:hAnsi="Times New Roman" w:cs="Times New Roman"/>
          <w:sz w:val="28"/>
          <w:szCs w:val="28"/>
          <w:lang w:val="uk-UA"/>
        </w:rPr>
        <w:t xml:space="preserve"> Програми влаштування когенераційних установок на території Бучанської міської територіальної громади на 2024-2025 роки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затверджене рішенням Бучанської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09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07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607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bookmarkStart w:id="2" w:name="_Hlk171329582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64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End w:id="2"/>
      <w:r w:rsidRPr="00D85CD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14:paraId="6ACFE84E" w14:textId="77777777" w:rsidR="00D85CDD" w:rsidRPr="00D85CDD" w:rsidRDefault="00D85CDD" w:rsidP="000B4770">
      <w:pPr>
        <w:pStyle w:val="a7"/>
        <w:spacing w:after="0" w:line="240" w:lineRule="auto"/>
        <w:ind w:left="1069" w:right="-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50FEC06" w14:textId="77777777" w:rsidR="00D85CDD" w:rsidRDefault="00D85CDD" w:rsidP="000B4770">
      <w:pPr>
        <w:pStyle w:val="a7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EDE8D68" w14:textId="77777777" w:rsidR="0018492A" w:rsidRPr="00652646" w:rsidRDefault="0018492A" w:rsidP="000B4770">
      <w:pPr>
        <w:spacing w:after="0" w:line="240" w:lineRule="auto"/>
        <w:ind w:left="714" w:right="3542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14:paraId="0AE37F7D" w14:textId="77777777" w:rsidR="00652646" w:rsidRPr="00652646" w:rsidRDefault="00652646" w:rsidP="000B4770">
      <w:pPr>
        <w:spacing w:after="0" w:line="240" w:lineRule="auto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49E946F" w14:textId="77777777" w:rsidR="0018492A" w:rsidRPr="00652646" w:rsidRDefault="0018492A" w:rsidP="000B4770">
      <w:pPr>
        <w:tabs>
          <w:tab w:val="left" w:pos="2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80B20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14:paraId="732FCBFD" w14:textId="77777777" w:rsidR="00A546EA" w:rsidRDefault="00A546E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B19ACE" w14:textId="77777777" w:rsidR="001D2853" w:rsidRPr="0018029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101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727"/>
        <w:gridCol w:w="3577"/>
      </w:tblGrid>
      <w:tr w:rsidR="00080B41" w:rsidRPr="005C1201" w14:paraId="0AD564D1" w14:textId="77777777" w:rsidTr="00CE4489">
        <w:trPr>
          <w:trHeight w:val="1534"/>
        </w:trPr>
        <w:tc>
          <w:tcPr>
            <w:tcW w:w="3828" w:type="dxa"/>
          </w:tcPr>
          <w:p w14:paraId="378C87E9" w14:textId="7646D160" w:rsidR="00080B41" w:rsidRPr="00280B20" w:rsidRDefault="00CE4489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Заступниця міського голови</w:t>
            </w:r>
          </w:p>
        </w:tc>
        <w:tc>
          <w:tcPr>
            <w:tcW w:w="2727" w:type="dxa"/>
          </w:tcPr>
          <w:p w14:paraId="25BB5A71" w14:textId="78700D28" w:rsidR="00080B41" w:rsidRPr="00280B20" w:rsidRDefault="00080B41" w:rsidP="000B4770">
            <w:pPr>
              <w:widowControl w:val="0"/>
              <w:tabs>
                <w:tab w:val="left" w:pos="326"/>
              </w:tabs>
              <w:ind w:left="495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</w:t>
            </w:r>
          </w:p>
          <w:p w14:paraId="4DF9FECA" w14:textId="77777777" w:rsidR="000B4770" w:rsidRPr="00280B20" w:rsidRDefault="000B4770" w:rsidP="000B4770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0AB076C2" w14:textId="77777777" w:rsidR="000B4770" w:rsidRPr="00280B20" w:rsidRDefault="000B4770" w:rsidP="000B4770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14:paraId="2EC8AF1E" w14:textId="77777777" w:rsidR="000B4770" w:rsidRPr="00280B20" w:rsidRDefault="000B4770" w:rsidP="000B4770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14:paraId="4D29BE93" w14:textId="559EF3C0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</w:p>
        </w:tc>
        <w:tc>
          <w:tcPr>
            <w:tcW w:w="3577" w:type="dxa"/>
          </w:tcPr>
          <w:p w14:paraId="5580FB9F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5041E405" w14:textId="403033CA" w:rsidR="00080B41" w:rsidRPr="00280B20" w:rsidRDefault="00CE4489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Аліна</w:t>
            </w:r>
            <w:r w:rsidR="00080B41" w:rsidRPr="00280B2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САРАНЮК</w:t>
            </w:r>
          </w:p>
        </w:tc>
      </w:tr>
      <w:tr w:rsidR="00D92B3B" w:rsidRPr="005C1201" w14:paraId="749EC97F" w14:textId="77777777" w:rsidTr="00CE4489">
        <w:trPr>
          <w:trHeight w:val="1534"/>
        </w:trPr>
        <w:tc>
          <w:tcPr>
            <w:tcW w:w="3828" w:type="dxa"/>
          </w:tcPr>
          <w:p w14:paraId="378966F7" w14:textId="77777777" w:rsidR="00D92B3B" w:rsidRPr="00280B20" w:rsidRDefault="00D92B3B" w:rsidP="00D92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14:paraId="2D3FDEAF" w14:textId="77777777" w:rsidR="00D92B3B" w:rsidRPr="00280B20" w:rsidRDefault="00D92B3B" w:rsidP="00D92B3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14:paraId="064EA7F5" w14:textId="77777777" w:rsidR="00D92B3B" w:rsidRPr="00280B20" w:rsidRDefault="00D92B3B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</w:tc>
        <w:tc>
          <w:tcPr>
            <w:tcW w:w="2727" w:type="dxa"/>
          </w:tcPr>
          <w:p w14:paraId="128E2751" w14:textId="77777777" w:rsidR="00D92B3B" w:rsidRPr="00280B20" w:rsidRDefault="00D92B3B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hAnsi="Times New Roman" w:cs="Times New Roman"/>
                <w:lang w:val="hr-HR" w:eastAsia="uk-UA"/>
              </w:rPr>
              <w:t>__________________</w:t>
            </w:r>
            <w:r w:rsidRPr="00280B20">
              <w:rPr>
                <w:rFonts w:ascii="Times New Roman" w:hAnsi="Times New Roman" w:cs="Times New Roman"/>
                <w:lang w:eastAsia="uk-UA"/>
              </w:rPr>
              <w:t xml:space="preserve">   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72870293" w14:textId="77777777" w:rsidR="00D92B3B" w:rsidRPr="00280B20" w:rsidRDefault="00D92B3B" w:rsidP="00D92B3B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14:paraId="407AAB6D" w14:textId="77777777" w:rsidR="00D92B3B" w:rsidRPr="00280B20" w:rsidRDefault="00D92B3B" w:rsidP="00D92B3B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14:paraId="3D0F4F56" w14:textId="77777777" w:rsidR="00D92B3B" w:rsidRPr="00280B20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577" w:type="dxa"/>
          </w:tcPr>
          <w:p w14:paraId="0F636ED0" w14:textId="77777777" w:rsidR="00D92B3B" w:rsidRPr="00280B20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  <w:r w:rsidRPr="00280B20">
              <w:rPr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080B41" w:rsidRPr="005C1201" w14:paraId="7B01F48A" w14:textId="77777777" w:rsidTr="00CE4489">
        <w:trPr>
          <w:trHeight w:val="1401"/>
        </w:trPr>
        <w:tc>
          <w:tcPr>
            <w:tcW w:w="3828" w:type="dxa"/>
          </w:tcPr>
          <w:p w14:paraId="0AA50639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відділу- </w:t>
            </w:r>
          </w:p>
          <w:p w14:paraId="77EC808F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головний бухгалтер                    </w:t>
            </w:r>
          </w:p>
        </w:tc>
        <w:tc>
          <w:tcPr>
            <w:tcW w:w="2727" w:type="dxa"/>
          </w:tcPr>
          <w:p w14:paraId="470CF592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5735B32F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4228076A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14:paraId="14B13238" w14:textId="77777777"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14:paraId="6CE05779" w14:textId="77777777"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</w:p>
          <w:p w14:paraId="7588A195" w14:textId="77777777"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15ABCF3C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7B39FF3E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Світлана ЯКУБЕНКО</w:t>
            </w:r>
          </w:p>
        </w:tc>
      </w:tr>
      <w:tr w:rsidR="00080B41" w:rsidRPr="00F24897" w14:paraId="2CA8D9BE" w14:textId="77777777" w:rsidTr="00CE4489">
        <w:trPr>
          <w:trHeight w:val="1401"/>
        </w:trPr>
        <w:tc>
          <w:tcPr>
            <w:tcW w:w="3828" w:type="dxa"/>
          </w:tcPr>
          <w:p w14:paraId="150F5EA0" w14:textId="77777777" w:rsidR="00080B41" w:rsidRPr="00280B20" w:rsidRDefault="00080B41" w:rsidP="00280B20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Начальник відділу-економічного розвитку</w:t>
            </w:r>
            <w:r w:rsidR="00280B20">
              <w:rPr>
                <w:bCs/>
                <w:sz w:val="26"/>
                <w:szCs w:val="26"/>
              </w:rPr>
              <w:t xml:space="preserve"> </w:t>
            </w:r>
            <w:r w:rsidRPr="00280B20">
              <w:rPr>
                <w:bCs/>
                <w:sz w:val="26"/>
                <w:szCs w:val="26"/>
              </w:rPr>
              <w:t xml:space="preserve">та інвестицій                    </w:t>
            </w:r>
          </w:p>
        </w:tc>
        <w:tc>
          <w:tcPr>
            <w:tcW w:w="2727" w:type="dxa"/>
          </w:tcPr>
          <w:p w14:paraId="09ADE9C8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6FEE6656" w14:textId="77777777"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27D8D26D" w14:textId="77777777"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40D69B4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519CEA84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14:paraId="0BDDB8C7" w14:textId="77777777"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14:paraId="54065035" w14:textId="77777777"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577" w:type="dxa"/>
          </w:tcPr>
          <w:p w14:paraId="113FD7A6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5940BF57" w14:textId="77777777" w:rsidR="00D92B3B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23F943C0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Тетяна ЛІПІНСЬКА</w:t>
            </w:r>
          </w:p>
        </w:tc>
      </w:tr>
      <w:tr w:rsidR="00080B41" w:rsidRPr="005C1201" w14:paraId="58BE0589" w14:textId="77777777" w:rsidTr="00CE4489">
        <w:tc>
          <w:tcPr>
            <w:tcW w:w="3828" w:type="dxa"/>
          </w:tcPr>
          <w:p w14:paraId="64B62251" w14:textId="76D75F46"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</w:t>
            </w:r>
            <w:r w:rsidR="00D92B3B" w:rsidRPr="003259B5">
              <w:rPr>
                <w:rStyle w:val="2283"/>
                <w:color w:val="000000"/>
                <w:sz w:val="28"/>
              </w:rPr>
              <w:t>управління</w:t>
            </w:r>
            <w:r w:rsidR="00D92B3B"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727" w:type="dxa"/>
          </w:tcPr>
          <w:p w14:paraId="3A4F6487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2D0667D" w14:textId="77777777"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5FF87BE9" w14:textId="77777777"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5AB683D1" w14:textId="77777777"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26EBD187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3FD1F166" w14:textId="77777777"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14:paraId="7426A939" w14:textId="77777777"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77" w:type="dxa"/>
          </w:tcPr>
          <w:p w14:paraId="0A36E160" w14:textId="77777777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7670E87A" w14:textId="77777777" w:rsidR="00D92B3B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649390E5" w14:textId="77777777" w:rsidR="00D92B3B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14:paraId="0C2A95B5" w14:textId="515952BF"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 xml:space="preserve"> </w:t>
            </w:r>
            <w:r w:rsidR="000B4770">
              <w:rPr>
                <w:sz w:val="26"/>
                <w:szCs w:val="26"/>
              </w:rPr>
              <w:t>Євген НОВОШИНСЬКИЙ</w:t>
            </w:r>
          </w:p>
        </w:tc>
      </w:tr>
    </w:tbl>
    <w:p w14:paraId="0CE74F3C" w14:textId="77777777" w:rsidR="0018492A" w:rsidRDefault="0018492A" w:rsidP="0018492A"/>
    <w:p w14:paraId="20D76AF2" w14:textId="77777777" w:rsidR="00930A97" w:rsidRDefault="00930A97" w:rsidP="0018492A"/>
    <w:p w14:paraId="032E7798" w14:textId="77777777" w:rsidR="00930A97" w:rsidRDefault="00930A97" w:rsidP="0018492A"/>
    <w:p w14:paraId="28AEC61B" w14:textId="77777777" w:rsidR="00930A97" w:rsidRDefault="00930A97" w:rsidP="0018492A"/>
    <w:p w14:paraId="53F2C304" w14:textId="77777777" w:rsidR="00930A97" w:rsidRDefault="00930A97" w:rsidP="0018492A"/>
    <w:p w14:paraId="23304CB1" w14:textId="77777777" w:rsidR="00930A97" w:rsidRDefault="00930A97" w:rsidP="0018492A"/>
    <w:sectPr w:rsidR="00930A97" w:rsidSect="000B4770">
      <w:headerReference w:type="first" r:id="rId10"/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B5EFE" w14:textId="77777777" w:rsidR="00D85CDD" w:rsidRDefault="00D85CDD" w:rsidP="00D85CDD">
      <w:pPr>
        <w:spacing w:after="0" w:line="240" w:lineRule="auto"/>
      </w:pPr>
      <w:r>
        <w:separator/>
      </w:r>
    </w:p>
  </w:endnote>
  <w:endnote w:type="continuationSeparator" w:id="0">
    <w:p w14:paraId="453664FF" w14:textId="77777777" w:rsidR="00D85CDD" w:rsidRDefault="00D85CDD" w:rsidP="00D85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00EBD" w14:textId="77777777" w:rsidR="00D85CDD" w:rsidRDefault="00D85CDD" w:rsidP="00D85CDD">
      <w:pPr>
        <w:spacing w:after="0" w:line="240" w:lineRule="auto"/>
      </w:pPr>
      <w:r>
        <w:separator/>
      </w:r>
    </w:p>
  </w:footnote>
  <w:footnote w:type="continuationSeparator" w:id="0">
    <w:p w14:paraId="17763E84" w14:textId="77777777" w:rsidR="00D85CDD" w:rsidRDefault="00D85CDD" w:rsidP="00D85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6956C" w14:textId="77777777" w:rsidR="00D85CDD" w:rsidRPr="00D85CDD" w:rsidRDefault="00D85CDD" w:rsidP="00D85CDD">
    <w:pPr>
      <w:pStyle w:val="ab"/>
      <w:jc w:val="right"/>
      <w:rPr>
        <w:rFonts w:ascii="Times New Roman" w:hAnsi="Times New Roman" w:cs="Times New Roman"/>
        <w:lang w:val="uk-UA"/>
      </w:rPr>
    </w:pPr>
    <w:r w:rsidRPr="00D85CDD">
      <w:rPr>
        <w:rFonts w:ascii="Times New Roman" w:hAnsi="Times New Roman" w:cs="Times New Roman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E558A"/>
    <w:multiLevelType w:val="hybridMultilevel"/>
    <w:tmpl w:val="F4A2A378"/>
    <w:lvl w:ilvl="0" w:tplc="D5B2BB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513230">
    <w:abstractNumId w:val="1"/>
  </w:num>
  <w:num w:numId="2" w16cid:durableId="605817725">
    <w:abstractNumId w:val="4"/>
  </w:num>
  <w:num w:numId="3" w16cid:durableId="1391884941">
    <w:abstractNumId w:val="3"/>
  </w:num>
  <w:num w:numId="4" w16cid:durableId="1008140526">
    <w:abstractNumId w:val="0"/>
  </w:num>
  <w:num w:numId="5" w16cid:durableId="8490278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70F6A"/>
    <w:rsid w:val="00080B41"/>
    <w:rsid w:val="000A13D7"/>
    <w:rsid w:val="000B131A"/>
    <w:rsid w:val="000B4770"/>
    <w:rsid w:val="000C59E0"/>
    <w:rsid w:val="001459F7"/>
    <w:rsid w:val="00145D64"/>
    <w:rsid w:val="00170215"/>
    <w:rsid w:val="001813F1"/>
    <w:rsid w:val="0018492A"/>
    <w:rsid w:val="00196BE1"/>
    <w:rsid w:val="001C06E3"/>
    <w:rsid w:val="001D2853"/>
    <w:rsid w:val="001D39FB"/>
    <w:rsid w:val="001D3A2F"/>
    <w:rsid w:val="00205AA3"/>
    <w:rsid w:val="00205B05"/>
    <w:rsid w:val="00243EA0"/>
    <w:rsid w:val="0024676B"/>
    <w:rsid w:val="00280B20"/>
    <w:rsid w:val="002822D6"/>
    <w:rsid w:val="00292981"/>
    <w:rsid w:val="002933A9"/>
    <w:rsid w:val="002A6B7C"/>
    <w:rsid w:val="002C13C7"/>
    <w:rsid w:val="002F6773"/>
    <w:rsid w:val="00320853"/>
    <w:rsid w:val="0034568C"/>
    <w:rsid w:val="003646CB"/>
    <w:rsid w:val="003922AC"/>
    <w:rsid w:val="003B122F"/>
    <w:rsid w:val="004078CE"/>
    <w:rsid w:val="004376B9"/>
    <w:rsid w:val="0046799E"/>
    <w:rsid w:val="004B2FE9"/>
    <w:rsid w:val="005037D9"/>
    <w:rsid w:val="00504CB8"/>
    <w:rsid w:val="005131F8"/>
    <w:rsid w:val="0051661C"/>
    <w:rsid w:val="00575C7C"/>
    <w:rsid w:val="00580A11"/>
    <w:rsid w:val="005C1201"/>
    <w:rsid w:val="005E31FF"/>
    <w:rsid w:val="005E7768"/>
    <w:rsid w:val="005F26AE"/>
    <w:rsid w:val="00601C4D"/>
    <w:rsid w:val="00625EB2"/>
    <w:rsid w:val="00642318"/>
    <w:rsid w:val="00652646"/>
    <w:rsid w:val="006656AA"/>
    <w:rsid w:val="00672E58"/>
    <w:rsid w:val="00682CE0"/>
    <w:rsid w:val="00696BF4"/>
    <w:rsid w:val="006A7783"/>
    <w:rsid w:val="006B0EB6"/>
    <w:rsid w:val="006D7591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738BF"/>
    <w:rsid w:val="00A07572"/>
    <w:rsid w:val="00A200AC"/>
    <w:rsid w:val="00A4050E"/>
    <w:rsid w:val="00A546EA"/>
    <w:rsid w:val="00A7101D"/>
    <w:rsid w:val="00A7228D"/>
    <w:rsid w:val="00AC4922"/>
    <w:rsid w:val="00BB6B57"/>
    <w:rsid w:val="00BB6BE7"/>
    <w:rsid w:val="00BC03D8"/>
    <w:rsid w:val="00BD13D7"/>
    <w:rsid w:val="00C4726A"/>
    <w:rsid w:val="00C50F3C"/>
    <w:rsid w:val="00C7632F"/>
    <w:rsid w:val="00CC17F0"/>
    <w:rsid w:val="00CC1ECB"/>
    <w:rsid w:val="00CE4489"/>
    <w:rsid w:val="00D069C0"/>
    <w:rsid w:val="00D20819"/>
    <w:rsid w:val="00D42DC2"/>
    <w:rsid w:val="00D52429"/>
    <w:rsid w:val="00D6080C"/>
    <w:rsid w:val="00D85CDD"/>
    <w:rsid w:val="00D92B3B"/>
    <w:rsid w:val="00D932FD"/>
    <w:rsid w:val="00DF3F6E"/>
    <w:rsid w:val="00DF6D3F"/>
    <w:rsid w:val="00E07B54"/>
    <w:rsid w:val="00E12F05"/>
    <w:rsid w:val="00E16257"/>
    <w:rsid w:val="00E53835"/>
    <w:rsid w:val="00E77D79"/>
    <w:rsid w:val="00EA19F8"/>
    <w:rsid w:val="00EA643A"/>
    <w:rsid w:val="00EA6601"/>
    <w:rsid w:val="00EB7628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D3A2C"/>
  <w15:docId w15:val="{AB150234-5E72-4ECF-BCE9-AF40FCE6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  <w:style w:type="paragraph" w:styleId="ab">
    <w:name w:val="header"/>
    <w:basedOn w:val="a"/>
    <w:link w:val="ac"/>
    <w:uiPriority w:val="99"/>
    <w:unhideWhenUsed/>
    <w:rsid w:val="00D85C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85CDD"/>
  </w:style>
  <w:style w:type="paragraph" w:styleId="ad">
    <w:name w:val="footer"/>
    <w:basedOn w:val="a"/>
    <w:link w:val="ae"/>
    <w:uiPriority w:val="99"/>
    <w:unhideWhenUsed/>
    <w:rsid w:val="00D85C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8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n0041525-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1733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djoin terst</cp:lastModifiedBy>
  <cp:revision>5</cp:revision>
  <cp:lastPrinted>2025-08-07T10:56:00Z</cp:lastPrinted>
  <dcterms:created xsi:type="dcterms:W3CDTF">2024-10-08T12:32:00Z</dcterms:created>
  <dcterms:modified xsi:type="dcterms:W3CDTF">2025-08-07T10:56:00Z</dcterms:modified>
</cp:coreProperties>
</file>